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DC3D8" w14:textId="43AFA8F1" w:rsidR="001F072D" w:rsidRPr="00C81C4D" w:rsidRDefault="001F072D" w:rsidP="001F072D">
      <w:pPr>
        <w:pStyle w:val="Heading1"/>
        <w:shd w:val="clear" w:color="auto" w:fill="FFFFFF"/>
        <w:spacing w:before="0" w:line="360" w:lineRule="auto"/>
        <w:textAlignment w:val="baseline"/>
        <w:rPr>
          <w:rFonts w:ascii="Helvetica" w:eastAsia="Times New Roman" w:hAnsi="Helvetica" w:cs="Times New Roman"/>
          <w:color w:val="333333"/>
          <w:sz w:val="48"/>
          <w:szCs w:val="48"/>
        </w:rPr>
      </w:pPr>
      <w:r w:rsidRPr="00C81C4D">
        <w:rPr>
          <w:rFonts w:ascii="Helvetica" w:eastAsia="Times New Roman" w:hAnsi="Helvetica" w:cs="Times New Roman"/>
          <w:color w:val="333333"/>
          <w:sz w:val="48"/>
          <w:szCs w:val="48"/>
        </w:rPr>
        <w:t xml:space="preserve">Supplementary material for Part </w:t>
      </w:r>
      <w:r w:rsidR="00AA257A">
        <w:rPr>
          <w:rFonts w:ascii="Helvetica" w:eastAsia="Times New Roman" w:hAnsi="Helvetica" w:cs="Times New Roman"/>
          <w:color w:val="333333"/>
          <w:sz w:val="48"/>
          <w:szCs w:val="48"/>
        </w:rPr>
        <w:t>3</w:t>
      </w:r>
      <w:r w:rsidRPr="00C81C4D">
        <w:rPr>
          <w:rFonts w:ascii="Helvetica" w:eastAsia="Times New Roman" w:hAnsi="Helvetica" w:cs="Times New Roman"/>
          <w:color w:val="333333"/>
          <w:sz w:val="48"/>
          <w:szCs w:val="48"/>
        </w:rPr>
        <w:t xml:space="preserve"> </w:t>
      </w:r>
      <w:r w:rsidR="00AA257A">
        <w:rPr>
          <w:rFonts w:ascii="Helvetica" w:eastAsia="Times New Roman" w:hAnsi="Helvetica" w:cs="Times New Roman"/>
          <w:color w:val="333333"/>
          <w:sz w:val="48"/>
          <w:szCs w:val="48"/>
        </w:rPr>
        <w:t xml:space="preserve">Joshua </w:t>
      </w:r>
      <w:proofErr w:type="spellStart"/>
      <w:r w:rsidR="00AA257A">
        <w:rPr>
          <w:rFonts w:ascii="Helvetica" w:eastAsia="Times New Roman" w:hAnsi="Helvetica" w:cs="Times New Roman"/>
          <w:color w:val="333333"/>
          <w:sz w:val="48"/>
          <w:szCs w:val="48"/>
        </w:rPr>
        <w:t>Akey</w:t>
      </w:r>
      <w:proofErr w:type="spellEnd"/>
      <w:r w:rsidR="00AA257A">
        <w:rPr>
          <w:rFonts w:ascii="Helvetica" w:eastAsia="Times New Roman" w:hAnsi="Helvetica" w:cs="Times New Roman"/>
          <w:color w:val="333333"/>
          <w:sz w:val="48"/>
          <w:szCs w:val="48"/>
        </w:rPr>
        <w:t xml:space="preserve"> Lab</w:t>
      </w:r>
    </w:p>
    <w:p w14:paraId="7423E943" w14:textId="7FCD05BD" w:rsidR="00106732" w:rsidRDefault="00D12999" w:rsidP="0037319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inherit" w:hAnsi="inherit"/>
          <w:color w:val="574D4D"/>
          <w:sz w:val="21"/>
          <w:szCs w:val="21"/>
        </w:rPr>
      </w:pPr>
      <w:r>
        <w:rPr>
          <w:rFonts w:ascii="inherit" w:hAnsi="inherit"/>
          <w:color w:val="574D4D"/>
          <w:sz w:val="21"/>
          <w:szCs w:val="21"/>
        </w:rPr>
        <w:t xml:space="preserve">This page summarizes the analysis of Carl Zimmer’s genome </w:t>
      </w:r>
      <w:r w:rsidR="006527E7">
        <w:rPr>
          <w:rFonts w:ascii="inherit" w:hAnsi="inherit"/>
          <w:color w:val="574D4D"/>
          <w:sz w:val="21"/>
          <w:szCs w:val="21"/>
        </w:rPr>
        <w:t xml:space="preserve">by </w:t>
      </w:r>
      <w:r w:rsidR="00373199">
        <w:rPr>
          <w:rFonts w:ascii="inherit" w:hAnsi="inherit"/>
          <w:color w:val="574D4D"/>
          <w:sz w:val="21"/>
          <w:szCs w:val="21"/>
        </w:rPr>
        <w:t xml:space="preserve">Joshua </w:t>
      </w:r>
      <w:proofErr w:type="spellStart"/>
      <w:r w:rsidR="00373199">
        <w:rPr>
          <w:rFonts w:ascii="inherit" w:hAnsi="inherit"/>
          <w:color w:val="574D4D"/>
          <w:sz w:val="21"/>
          <w:szCs w:val="21"/>
        </w:rPr>
        <w:t>Akey</w:t>
      </w:r>
      <w:proofErr w:type="spellEnd"/>
      <w:r w:rsidR="00373199">
        <w:rPr>
          <w:rFonts w:ascii="inherit" w:hAnsi="inherit"/>
          <w:color w:val="574D4D"/>
          <w:sz w:val="21"/>
          <w:szCs w:val="21"/>
        </w:rPr>
        <w:t xml:space="preserve"> and </w:t>
      </w:r>
      <w:proofErr w:type="spellStart"/>
      <w:r w:rsidR="00373199">
        <w:rPr>
          <w:rFonts w:ascii="inherit" w:hAnsi="inherit"/>
          <w:color w:val="574D4D"/>
          <w:sz w:val="21"/>
          <w:szCs w:val="21"/>
        </w:rPr>
        <w:t>Selina</w:t>
      </w:r>
      <w:proofErr w:type="spellEnd"/>
      <w:r w:rsidR="00373199">
        <w:rPr>
          <w:rFonts w:ascii="inherit" w:hAnsi="inherit"/>
          <w:color w:val="574D4D"/>
          <w:sz w:val="21"/>
          <w:szCs w:val="21"/>
        </w:rPr>
        <w:t xml:space="preserve"> </w:t>
      </w:r>
      <w:proofErr w:type="spellStart"/>
      <w:r w:rsidR="00373199">
        <w:rPr>
          <w:rFonts w:ascii="inherit" w:hAnsi="inherit"/>
          <w:color w:val="574D4D"/>
          <w:sz w:val="21"/>
          <w:szCs w:val="21"/>
        </w:rPr>
        <w:t>Vattathil</w:t>
      </w:r>
      <w:proofErr w:type="spellEnd"/>
      <w:r w:rsidR="00373199">
        <w:rPr>
          <w:rFonts w:ascii="inherit" w:hAnsi="inherit"/>
          <w:color w:val="574D4D"/>
          <w:sz w:val="21"/>
          <w:szCs w:val="21"/>
        </w:rPr>
        <w:t xml:space="preserve"> at the University of Washington. They identified 50.1 million base pairs of DNA in his genome that originated from Neanderthal ancestors. </w:t>
      </w:r>
    </w:p>
    <w:p w14:paraId="2C67FF23" w14:textId="77777777" w:rsidR="00373199" w:rsidRDefault="00373199" w:rsidP="0037319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/>
          <w:color w:val="333333"/>
        </w:rPr>
      </w:pPr>
    </w:p>
    <w:p w14:paraId="7D591287" w14:textId="6E1175D3" w:rsidR="003063EB" w:rsidRDefault="003063EB" w:rsidP="0037319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 xml:space="preserve">File: </w:t>
      </w:r>
      <w:r w:rsidRPr="003063EB">
        <w:rPr>
          <w:rFonts w:ascii="Helvetica" w:eastAsia="Times New Roman" w:hAnsi="Helvetica"/>
          <w:color w:val="333333"/>
        </w:rPr>
        <w:t>Genome Wide Distribution of Neanderthal DNA.pdf</w:t>
      </w:r>
    </w:p>
    <w:p w14:paraId="2A4DE8E5" w14:textId="2E97FE72" w:rsidR="00373199" w:rsidRDefault="00373199" w:rsidP="0037319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 xml:space="preserve">This figure shows the location of Neanderthal DNA in Zimmer’s genome, indicated by vertical lines. The circles mark regions of the chromosomes known as centromeres. </w:t>
      </w:r>
    </w:p>
    <w:p w14:paraId="2CEBCD81" w14:textId="77777777" w:rsidR="00373199" w:rsidRDefault="00373199" w:rsidP="0037319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/>
          <w:color w:val="333333"/>
        </w:rPr>
      </w:pPr>
    </w:p>
    <w:p w14:paraId="2EE20C13" w14:textId="768FA73C" w:rsidR="003063EB" w:rsidRDefault="003063EB" w:rsidP="0037319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/>
          <w:color w:val="333333"/>
        </w:rPr>
      </w:pPr>
      <w:r w:rsidRPr="003063EB">
        <w:rPr>
          <w:rFonts w:ascii="Helvetica" w:eastAsia="Times New Roman" w:hAnsi="Helvetica"/>
          <w:color w:val="333333"/>
        </w:rPr>
        <w:t>Neanderthal Genes.xlsx</w:t>
      </w:r>
    </w:p>
    <w:p w14:paraId="0A7CFDD3" w14:textId="3B690EC8" w:rsidR="00373199" w:rsidRDefault="00373199" w:rsidP="0037319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 xml:space="preserve">This spreadsheet </w:t>
      </w:r>
      <w:r w:rsidR="00900DBB">
        <w:rPr>
          <w:rFonts w:ascii="Helvetica" w:eastAsia="Times New Roman" w:hAnsi="Helvetica"/>
          <w:color w:val="333333"/>
        </w:rPr>
        <w:t>lists</w:t>
      </w:r>
      <w:r>
        <w:rPr>
          <w:rFonts w:ascii="Helvetica" w:eastAsia="Times New Roman" w:hAnsi="Helvetica"/>
          <w:color w:val="333333"/>
        </w:rPr>
        <w:t xml:space="preserve"> the genes that contain at least some Neanderthal DNA.</w:t>
      </w:r>
    </w:p>
    <w:p w14:paraId="18091869" w14:textId="77777777" w:rsidR="00373199" w:rsidRDefault="00373199" w:rsidP="0037319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/>
          <w:color w:val="333333"/>
        </w:rPr>
      </w:pPr>
      <w:bookmarkStart w:id="0" w:name="_GoBack"/>
      <w:bookmarkEnd w:id="0"/>
    </w:p>
    <w:p w14:paraId="15BAFD09" w14:textId="799B1059" w:rsidR="00FC2CAA" w:rsidRPr="00161E10" w:rsidRDefault="00373199" w:rsidP="00161E1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/>
          <w:color w:val="333333"/>
        </w:rPr>
      </w:pPr>
      <w:r>
        <w:rPr>
          <w:rFonts w:ascii="Helvetica" w:eastAsia="Times New Roman" w:hAnsi="Helvetica"/>
          <w:color w:val="333333"/>
        </w:rPr>
        <w:t>References:</w:t>
      </w:r>
    </w:p>
    <w:p w14:paraId="77622A4E" w14:textId="77777777" w:rsidR="002115C9" w:rsidRDefault="002115C9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</w:p>
    <w:p w14:paraId="0BFDDBEA" w14:textId="0361F71C" w:rsidR="002115C9" w:rsidRPr="002115C9" w:rsidRDefault="002115C9">
      <w:pPr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</w:pPr>
      <w:proofErr w:type="spellStart"/>
      <w:r w:rsidRPr="002115C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>Simonti</w:t>
      </w:r>
      <w:proofErr w:type="spellEnd"/>
      <w:r w:rsidRPr="002115C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>, Corinne N., et al.</w:t>
      </w:r>
      <w:r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 xml:space="preserve"> 2016.</w:t>
      </w:r>
      <w:r w:rsidRPr="002115C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 xml:space="preserve"> "The phenotypic legacy of admixture between modern humans and </w:t>
      </w:r>
      <w:proofErr w:type="spellStart"/>
      <w:r w:rsidRPr="002115C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>Neandertals</w:t>
      </w:r>
      <w:proofErr w:type="spellEnd"/>
      <w:r w:rsidRPr="002115C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 xml:space="preserve">." </w:t>
      </w:r>
      <w:proofErr w:type="gramStart"/>
      <w:r w:rsidRPr="002115C9"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Science</w:t>
      </w:r>
      <w:r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 xml:space="preserve"> 351:</w:t>
      </w:r>
      <w:r w:rsidRPr="002115C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>737-741.</w:t>
      </w:r>
      <w:proofErr w:type="gramEnd"/>
    </w:p>
    <w:p w14:paraId="24EA50F0" w14:textId="77777777" w:rsidR="002115C9" w:rsidRDefault="002115C9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</w:p>
    <w:p w14:paraId="37BBA126" w14:textId="77777777" w:rsidR="00593910" w:rsidRPr="00373199" w:rsidRDefault="00593910" w:rsidP="00593910">
      <w:pPr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</w:pPr>
      <w:proofErr w:type="spellStart"/>
      <w:r w:rsidRPr="0037319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>Vernot</w:t>
      </w:r>
      <w:proofErr w:type="spellEnd"/>
      <w:r w:rsidRPr="0037319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 xml:space="preserve">, Benjamin, and Joshua M. </w:t>
      </w:r>
      <w:proofErr w:type="spellStart"/>
      <w:r w:rsidRPr="0037319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>Akey</w:t>
      </w:r>
      <w:proofErr w:type="spellEnd"/>
      <w:r w:rsidRPr="0037319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 xml:space="preserve">. </w:t>
      </w:r>
      <w:r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 xml:space="preserve">2014. </w:t>
      </w:r>
      <w:r w:rsidRPr="0037319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 xml:space="preserve">"Resurrecting surviving </w:t>
      </w:r>
      <w:proofErr w:type="spellStart"/>
      <w:r w:rsidRPr="0037319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>Neandertal</w:t>
      </w:r>
      <w:proofErr w:type="spellEnd"/>
      <w:r w:rsidRPr="0037319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 xml:space="preserve"> lineages from modern human genomes." </w:t>
      </w:r>
      <w:proofErr w:type="gramStart"/>
      <w:r w:rsidRPr="00373199"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  <w:t>Science</w:t>
      </w:r>
      <w:r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 xml:space="preserve"> 343:</w:t>
      </w:r>
      <w:r w:rsidRPr="0037319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>1017-1021.</w:t>
      </w:r>
      <w:proofErr w:type="gramEnd"/>
    </w:p>
    <w:p w14:paraId="5D93A50D" w14:textId="77777777" w:rsidR="00593910" w:rsidRPr="00593910" w:rsidRDefault="00593910">
      <w:pPr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</w:pPr>
    </w:p>
    <w:p w14:paraId="042FC595" w14:textId="77777777" w:rsidR="00593910" w:rsidRDefault="00593910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</w:p>
    <w:p w14:paraId="1A59F253" w14:textId="2F634A42" w:rsidR="00373199" w:rsidRPr="00373199" w:rsidRDefault="00373199">
      <w:pPr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</w:pPr>
      <w:proofErr w:type="spellStart"/>
      <w:r w:rsidRPr="0037319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>Vernot</w:t>
      </w:r>
      <w:proofErr w:type="spellEnd"/>
      <w:r w:rsidRPr="0037319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 xml:space="preserve">, Benjamin, and Joshua M. </w:t>
      </w:r>
      <w:proofErr w:type="spellStart"/>
      <w:r w:rsidRPr="0037319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>Akey</w:t>
      </w:r>
      <w:proofErr w:type="spellEnd"/>
      <w:r w:rsidRPr="0037319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>.</w:t>
      </w:r>
      <w:r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 xml:space="preserve"> 2015</w:t>
      </w:r>
      <w:r w:rsidRPr="0037319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 xml:space="preserve"> "Complex history of admixture between modern humans and </w:t>
      </w:r>
      <w:proofErr w:type="spellStart"/>
      <w:r w:rsidRPr="0037319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>Neandertals</w:t>
      </w:r>
      <w:proofErr w:type="spellEnd"/>
      <w:r w:rsidRPr="0037319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>." The America</w:t>
      </w:r>
      <w:r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>n Journal of Human Genetics 96:</w:t>
      </w:r>
      <w:r w:rsidRPr="00373199">
        <w:rPr>
          <w:rFonts w:ascii="Helvetica" w:eastAsia="Times New Roman" w:hAnsi="Helvetica" w:cs="Times New Roman"/>
          <w:iCs/>
          <w:color w:val="333333"/>
          <w:bdr w:val="none" w:sz="0" w:space="0" w:color="auto" w:frame="1"/>
          <w:shd w:val="clear" w:color="auto" w:fill="FFFFFF"/>
        </w:rPr>
        <w:t>448-453.</w:t>
      </w:r>
    </w:p>
    <w:p w14:paraId="29A00992" w14:textId="77777777" w:rsidR="00373199" w:rsidRDefault="00373199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</w:p>
    <w:p w14:paraId="5F002172" w14:textId="77777777" w:rsidR="00FC2CAA" w:rsidRPr="00FC2CAA" w:rsidRDefault="00FC2CAA">
      <w:pPr>
        <w:rPr>
          <w:rFonts w:ascii="Helvetica" w:eastAsia="Times New Roman" w:hAnsi="Helvetica" w:cs="Times New Roman"/>
          <w:i/>
          <w:iCs/>
          <w:color w:val="333333"/>
          <w:bdr w:val="none" w:sz="0" w:space="0" w:color="auto" w:frame="1"/>
          <w:shd w:val="clear" w:color="auto" w:fill="FFFFFF"/>
        </w:rPr>
      </w:pPr>
    </w:p>
    <w:sectPr w:rsidR="00FC2CAA" w:rsidRPr="00FC2CAA" w:rsidSect="00437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2D"/>
    <w:rsid w:val="0006746A"/>
    <w:rsid w:val="000A2C09"/>
    <w:rsid w:val="00106732"/>
    <w:rsid w:val="00161E10"/>
    <w:rsid w:val="0019356B"/>
    <w:rsid w:val="001A27F2"/>
    <w:rsid w:val="001E31CA"/>
    <w:rsid w:val="001F072D"/>
    <w:rsid w:val="002115C9"/>
    <w:rsid w:val="00220A75"/>
    <w:rsid w:val="003063EB"/>
    <w:rsid w:val="00311991"/>
    <w:rsid w:val="00373199"/>
    <w:rsid w:val="00416AE8"/>
    <w:rsid w:val="00437038"/>
    <w:rsid w:val="004B76A4"/>
    <w:rsid w:val="00593910"/>
    <w:rsid w:val="006256DE"/>
    <w:rsid w:val="006527E7"/>
    <w:rsid w:val="0085101E"/>
    <w:rsid w:val="008A29D2"/>
    <w:rsid w:val="00900DBB"/>
    <w:rsid w:val="009B04F8"/>
    <w:rsid w:val="00A70BDB"/>
    <w:rsid w:val="00AA257A"/>
    <w:rsid w:val="00B83690"/>
    <w:rsid w:val="00C3313F"/>
    <w:rsid w:val="00C81C4D"/>
    <w:rsid w:val="00D12999"/>
    <w:rsid w:val="00D226BC"/>
    <w:rsid w:val="00D5563A"/>
    <w:rsid w:val="00D65127"/>
    <w:rsid w:val="00DE54AF"/>
    <w:rsid w:val="00E01020"/>
    <w:rsid w:val="00E31ED4"/>
    <w:rsid w:val="00E84059"/>
    <w:rsid w:val="00E93A47"/>
    <w:rsid w:val="00EB6CDA"/>
    <w:rsid w:val="00F07352"/>
    <w:rsid w:val="00F4199D"/>
    <w:rsid w:val="00F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D1EB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2D"/>
  </w:style>
  <w:style w:type="paragraph" w:styleId="Heading1">
    <w:name w:val="heading 1"/>
    <w:basedOn w:val="Normal"/>
    <w:next w:val="Normal"/>
    <w:link w:val="Heading1Char"/>
    <w:uiPriority w:val="9"/>
    <w:qFormat/>
    <w:rsid w:val="001F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F072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F072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72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072D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F072D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F07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07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F072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0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072D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F072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840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2D"/>
  </w:style>
  <w:style w:type="paragraph" w:styleId="Heading1">
    <w:name w:val="heading 1"/>
    <w:basedOn w:val="Normal"/>
    <w:next w:val="Normal"/>
    <w:link w:val="Heading1Char"/>
    <w:uiPriority w:val="9"/>
    <w:qFormat/>
    <w:rsid w:val="001F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F072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F072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72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072D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F072D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F07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07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F072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0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072D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F072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84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BFD6-D3B0-4A42-B739-2246746B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CLARKE</dc:creator>
  <cp:keywords/>
  <dc:description/>
  <cp:lastModifiedBy>Carl Zimmer</cp:lastModifiedBy>
  <cp:revision>8</cp:revision>
  <dcterms:created xsi:type="dcterms:W3CDTF">2016-07-09T01:02:00Z</dcterms:created>
  <dcterms:modified xsi:type="dcterms:W3CDTF">2016-07-09T01:20:00Z</dcterms:modified>
</cp:coreProperties>
</file>